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9C0" w:rsidRPr="007D59C0" w:rsidRDefault="007D59C0" w:rsidP="007D59C0">
      <w:pPr>
        <w:spacing w:after="16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Teacher:</w:t>
      </w:r>
      <w:r w:rsidRPr="007D59C0">
        <w:rPr>
          <w:rFonts w:ascii="Comic Sans MS" w:eastAsia="Times New Roman" w:hAnsi="Comic Sans MS" w:cs="Times New Roman"/>
          <w:b/>
          <w:bCs/>
          <w:color w:val="000000"/>
          <w:sz w:val="20"/>
          <w:szCs w:val="20"/>
        </w:rPr>
        <w:t xml:space="preserve">  Mrs. </w:t>
      </w:r>
      <w:r w:rsidR="00FC442C">
        <w:rPr>
          <w:rFonts w:ascii="Comic Sans MS" w:eastAsia="Times New Roman" w:hAnsi="Comic Sans MS" w:cs="Times New Roman"/>
          <w:b/>
          <w:bCs/>
          <w:color w:val="000000"/>
          <w:sz w:val="20"/>
          <w:szCs w:val="20"/>
        </w:rPr>
        <w:t>Maria Boyle</w:t>
      </w:r>
      <w:r w:rsidRPr="007D59C0">
        <w:rPr>
          <w:rFonts w:ascii="Comic Sans MS" w:eastAsia="Times New Roman" w:hAnsi="Comic Sans MS" w:cs="Times New Roman"/>
          <w:b/>
          <w:bCs/>
          <w:color w:val="000000"/>
          <w:sz w:val="20"/>
          <w:szCs w:val="20"/>
        </w:rPr>
        <w:t xml:space="preserve">            </w:t>
      </w:r>
      <w:r>
        <w:rPr>
          <w:rFonts w:ascii="Comic Sans MS" w:eastAsia="Times New Roman" w:hAnsi="Comic Sans MS" w:cs="Times New Roman"/>
          <w:b/>
          <w:bCs/>
          <w:color w:val="000000"/>
          <w:sz w:val="20"/>
          <w:szCs w:val="20"/>
        </w:rPr>
        <w:t xml:space="preserve">   </w:t>
      </w:r>
      <w:r>
        <w:rPr>
          <w:rFonts w:ascii="Comic Sans MS" w:eastAsia="Times New Roman" w:hAnsi="Comic Sans MS" w:cs="Times New Roman"/>
          <w:b/>
          <w:bCs/>
          <w:color w:val="000000"/>
          <w:sz w:val="20"/>
          <w:szCs w:val="20"/>
        </w:rPr>
        <w:tab/>
      </w:r>
      <w:r w:rsidRPr="007D59C0">
        <w:rPr>
          <w:rFonts w:ascii="Comic Sans MS" w:eastAsia="Times New Roman" w:hAnsi="Comic Sans MS" w:cs="Times New Roman"/>
          <w:color w:val="000000"/>
          <w:sz w:val="20"/>
          <w:szCs w:val="20"/>
        </w:rPr>
        <w:t>Grade</w:t>
      </w:r>
      <w:r w:rsidR="00FC442C">
        <w:rPr>
          <w:rFonts w:ascii="Comic Sans MS" w:eastAsia="Times New Roman" w:hAnsi="Comic Sans MS" w:cs="Times New Roman"/>
          <w:b/>
          <w:bCs/>
          <w:color w:val="000000"/>
          <w:sz w:val="20"/>
          <w:szCs w:val="20"/>
        </w:rPr>
        <w:t>: 7</w:t>
      </w:r>
    </w:p>
    <w:p w:rsidR="007D59C0" w:rsidRPr="007D59C0" w:rsidRDefault="007D59C0" w:rsidP="007D59C0">
      <w:pPr>
        <w:spacing w:after="16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Course:</w:t>
      </w:r>
      <w:r w:rsidRPr="007D59C0">
        <w:rPr>
          <w:rFonts w:ascii="Comic Sans MS" w:eastAsia="Times New Roman" w:hAnsi="Comic Sans MS" w:cs="Times New Roman"/>
          <w:b/>
          <w:bCs/>
          <w:color w:val="000000"/>
          <w:sz w:val="20"/>
          <w:szCs w:val="20"/>
        </w:rPr>
        <w:t xml:space="preserve">   English Language Arts (ELA)    </w:t>
      </w:r>
      <w:r>
        <w:rPr>
          <w:rFonts w:ascii="Comic Sans MS" w:eastAsia="Times New Roman" w:hAnsi="Comic Sans MS" w:cs="Times New Roman"/>
          <w:b/>
          <w:bCs/>
          <w:color w:val="000000"/>
          <w:sz w:val="20"/>
          <w:szCs w:val="20"/>
        </w:rPr>
        <w:tab/>
      </w:r>
      <w:r w:rsidRPr="007D59C0">
        <w:rPr>
          <w:rFonts w:ascii="Comic Sans MS" w:eastAsia="Times New Roman" w:hAnsi="Comic Sans MS" w:cs="Times New Roman"/>
          <w:color w:val="000000"/>
          <w:sz w:val="20"/>
          <w:szCs w:val="20"/>
        </w:rPr>
        <w:t>Room #:</w:t>
      </w:r>
      <w:r w:rsidR="00FC442C">
        <w:rPr>
          <w:rFonts w:ascii="Comic Sans MS" w:eastAsia="Times New Roman" w:hAnsi="Comic Sans MS" w:cs="Times New Roman"/>
          <w:b/>
          <w:bCs/>
          <w:color w:val="000000"/>
          <w:sz w:val="20"/>
          <w:szCs w:val="20"/>
        </w:rPr>
        <w:t xml:space="preserve"> C116</w:t>
      </w:r>
    </w:p>
    <w:p w:rsidR="007D59C0" w:rsidRPr="007D59C0" w:rsidRDefault="007D59C0" w:rsidP="007D59C0">
      <w:pPr>
        <w:spacing w:after="16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Email:</w:t>
      </w:r>
      <w:r w:rsidRPr="007D59C0">
        <w:rPr>
          <w:rFonts w:ascii="Comic Sans MS" w:eastAsia="Times New Roman" w:hAnsi="Comic Sans MS" w:cs="Times New Roman"/>
          <w:b/>
          <w:bCs/>
          <w:color w:val="000000"/>
          <w:sz w:val="20"/>
          <w:szCs w:val="20"/>
        </w:rPr>
        <w:t xml:space="preserve">     </w:t>
      </w:r>
      <w:r w:rsidR="00FC442C">
        <w:rPr>
          <w:rFonts w:ascii="Comic Sans MS" w:eastAsia="Times New Roman" w:hAnsi="Comic Sans MS" w:cs="Times New Roman"/>
          <w:b/>
          <w:bCs/>
          <w:color w:val="000000"/>
          <w:sz w:val="20"/>
          <w:szCs w:val="20"/>
        </w:rPr>
        <w:t>mboyle</w:t>
      </w:r>
      <w:bookmarkStart w:id="0" w:name="_GoBack"/>
      <w:bookmarkEnd w:id="0"/>
      <w:r w:rsidRPr="007D59C0">
        <w:rPr>
          <w:rFonts w:ascii="Comic Sans MS" w:eastAsia="Times New Roman" w:hAnsi="Comic Sans MS" w:cs="Times New Roman"/>
          <w:b/>
          <w:bCs/>
          <w:color w:val="000000"/>
          <w:sz w:val="20"/>
          <w:szCs w:val="20"/>
        </w:rPr>
        <w:t xml:space="preserve">@dickinsonisd.org        </w:t>
      </w:r>
      <w:r>
        <w:rPr>
          <w:rFonts w:ascii="Comic Sans MS" w:eastAsia="Times New Roman" w:hAnsi="Comic Sans MS" w:cs="Times New Roman"/>
          <w:b/>
          <w:bCs/>
          <w:color w:val="000000"/>
          <w:sz w:val="20"/>
          <w:szCs w:val="20"/>
        </w:rPr>
        <w:tab/>
      </w:r>
      <w:r w:rsidRPr="007D59C0">
        <w:rPr>
          <w:rFonts w:ascii="Comic Sans MS" w:eastAsia="Times New Roman" w:hAnsi="Comic Sans MS" w:cs="Times New Roman"/>
          <w:color w:val="000000"/>
          <w:sz w:val="20"/>
          <w:szCs w:val="20"/>
        </w:rPr>
        <w:t>Phone #:</w:t>
      </w:r>
      <w:r w:rsidRPr="007D59C0">
        <w:rPr>
          <w:rFonts w:ascii="Comic Sans MS" w:eastAsia="Times New Roman" w:hAnsi="Comic Sans MS" w:cs="Times New Roman"/>
          <w:b/>
          <w:bCs/>
          <w:color w:val="000000"/>
          <w:sz w:val="20"/>
          <w:szCs w:val="20"/>
        </w:rPr>
        <w:t xml:space="preserve">  281-229-</w:t>
      </w:r>
      <w:r w:rsidR="00FC442C">
        <w:rPr>
          <w:rFonts w:ascii="Comic Sans MS" w:eastAsia="Times New Roman" w:hAnsi="Comic Sans MS" w:cs="Times New Roman"/>
          <w:b/>
          <w:bCs/>
          <w:color w:val="000000"/>
          <w:sz w:val="20"/>
          <w:szCs w:val="20"/>
        </w:rPr>
        <w:t>7241</w:t>
      </w:r>
    </w:p>
    <w:p w:rsidR="007D59C0" w:rsidRPr="007D59C0" w:rsidRDefault="007D59C0" w:rsidP="007D59C0">
      <w:pPr>
        <w:spacing w:after="16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Instructional Goals:  </w:t>
      </w:r>
      <w:r w:rsidRPr="007D59C0">
        <w:rPr>
          <w:rFonts w:ascii="Comic Sans MS" w:eastAsia="Times New Roman" w:hAnsi="Comic Sans MS" w:cs="Times New Roman"/>
          <w:color w:val="000000"/>
          <w:sz w:val="20"/>
          <w:szCs w:val="20"/>
        </w:rPr>
        <w:t xml:space="preserve">My goals as a language arts teacher are to help my students become better at critical thinking, reflective writing, and analytical reading.  I also would love for my students to </w:t>
      </w:r>
      <w:r w:rsidRPr="007D59C0">
        <w:rPr>
          <w:rFonts w:ascii="Comic Sans MS" w:eastAsia="Times New Roman" w:hAnsi="Comic Sans MS" w:cs="Times New Roman"/>
          <w:i/>
          <w:iCs/>
          <w:color w:val="000000"/>
          <w:sz w:val="20"/>
          <w:szCs w:val="20"/>
        </w:rPr>
        <w:t>enjoy</w:t>
      </w:r>
      <w:r w:rsidRPr="007D59C0">
        <w:rPr>
          <w:rFonts w:ascii="Comic Sans MS" w:eastAsia="Times New Roman" w:hAnsi="Comic Sans MS" w:cs="Times New Roman"/>
          <w:color w:val="000000"/>
          <w:sz w:val="20"/>
          <w:szCs w:val="20"/>
        </w:rPr>
        <w:t xml:space="preserve"> reading and writing!  </w:t>
      </w:r>
    </w:p>
    <w:p w:rsidR="007D59C0" w:rsidRPr="007D59C0" w:rsidRDefault="007D59C0" w:rsidP="007D59C0">
      <w:pPr>
        <w:spacing w:after="16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 xml:space="preserve">Curriculum units: </w:t>
      </w:r>
      <w:r w:rsidRPr="007D59C0">
        <w:rPr>
          <w:rFonts w:ascii="Comic Sans MS" w:eastAsia="Times New Roman" w:hAnsi="Comic Sans MS" w:cs="Times New Roman"/>
          <w:color w:val="000000"/>
          <w:sz w:val="20"/>
          <w:szCs w:val="20"/>
        </w:rPr>
        <w:t>narrative and expository writing assignments, analysis of fiction and non-fiction literature, and poetry analysis and composition</w:t>
      </w:r>
    </w:p>
    <w:p w:rsidR="007D59C0" w:rsidRPr="007D59C0" w:rsidRDefault="007D59C0" w:rsidP="007D59C0">
      <w:pPr>
        <w:spacing w:after="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 xml:space="preserve">Grades: </w:t>
      </w:r>
      <w:r w:rsidRPr="007D59C0">
        <w:rPr>
          <w:rFonts w:ascii="Comic Sans MS" w:eastAsia="Times New Roman" w:hAnsi="Comic Sans MS" w:cs="Times New Roman"/>
          <w:color w:val="000000"/>
          <w:sz w:val="20"/>
          <w:szCs w:val="20"/>
        </w:rPr>
        <w:t xml:space="preserve">Percentages are as follows per District requirements:         </w:t>
      </w:r>
    </w:p>
    <w:tbl>
      <w:tblPr>
        <w:tblW w:w="0" w:type="auto"/>
        <w:tblInd w:w="1020" w:type="dxa"/>
        <w:tblLayout w:type="fixed"/>
        <w:tblCellMar>
          <w:top w:w="15" w:type="dxa"/>
          <w:left w:w="15" w:type="dxa"/>
          <w:bottom w:w="15" w:type="dxa"/>
          <w:right w:w="15" w:type="dxa"/>
        </w:tblCellMar>
        <w:tblLook w:val="04A0" w:firstRow="1" w:lastRow="0" w:firstColumn="1" w:lastColumn="0" w:noHBand="0" w:noVBand="1"/>
      </w:tblPr>
      <w:tblGrid>
        <w:gridCol w:w="5130"/>
        <w:gridCol w:w="1260"/>
        <w:gridCol w:w="990"/>
      </w:tblGrid>
      <w:tr w:rsidR="007D59C0" w:rsidRPr="007D59C0" w:rsidTr="007D59C0">
        <w:tc>
          <w:tcPr>
            <w:tcW w:w="51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Description</w:t>
            </w:r>
          </w:p>
        </w:tc>
        <w:tc>
          <w:tcPr>
            <w:tcW w:w="1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Academic</w:t>
            </w:r>
          </w:p>
        </w:tc>
        <w:tc>
          <w:tcPr>
            <w:tcW w:w="9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Pre-AP</w:t>
            </w:r>
          </w:p>
        </w:tc>
      </w:tr>
      <w:tr w:rsidR="007D59C0" w:rsidRPr="007D59C0" w:rsidTr="007D59C0">
        <w:tc>
          <w:tcPr>
            <w:tcW w:w="51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Formative Assessment  (daily, homework, classwork)</w:t>
            </w:r>
          </w:p>
        </w:tc>
        <w:tc>
          <w:tcPr>
            <w:tcW w:w="1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55%</w:t>
            </w:r>
          </w:p>
        </w:tc>
        <w:tc>
          <w:tcPr>
            <w:tcW w:w="9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50%</w:t>
            </w:r>
          </w:p>
        </w:tc>
      </w:tr>
      <w:tr w:rsidR="007D59C0" w:rsidRPr="007D59C0" w:rsidTr="007D59C0">
        <w:tc>
          <w:tcPr>
            <w:tcW w:w="51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Summative Assessment (major grades, tests)</w:t>
            </w:r>
          </w:p>
        </w:tc>
        <w:tc>
          <w:tcPr>
            <w:tcW w:w="1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45%</w:t>
            </w:r>
          </w:p>
        </w:tc>
        <w:tc>
          <w:tcPr>
            <w:tcW w:w="9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D59C0" w:rsidRPr="007D59C0" w:rsidRDefault="007D59C0" w:rsidP="007D59C0">
            <w:pPr>
              <w:spacing w:after="0" w:line="0" w:lineRule="atLeast"/>
              <w:jc w:val="center"/>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50%</w:t>
            </w:r>
          </w:p>
        </w:tc>
      </w:tr>
    </w:tbl>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after="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*There will be weekly reading assignments for homework.  There may be additional assignments/work not completed in class.  Projects will be assigned throughout the year.  Students will have time in Advisory to work, but will also have to work at home.</w:t>
      </w:r>
    </w:p>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after="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Late Work Policy</w:t>
      </w:r>
      <w:r w:rsidRPr="007D59C0">
        <w:rPr>
          <w:rFonts w:ascii="Comic Sans MS" w:eastAsia="Times New Roman" w:hAnsi="Comic Sans MS" w:cs="Times New Roman"/>
          <w:color w:val="000000"/>
          <w:sz w:val="20"/>
          <w:szCs w:val="20"/>
        </w:rPr>
        <w:t>: Late work is work not turned in when requested even though there was no absence from class. Students will have up to 3 days after the initial due date to turn in late work. However, full credit will not be given to late work. The following penalties will be applied:</w:t>
      </w:r>
    </w:p>
    <w:p w:rsidR="007D59C0" w:rsidRPr="007D59C0" w:rsidRDefault="007D59C0" w:rsidP="007D59C0">
      <w:pPr>
        <w:spacing w:after="0" w:line="240" w:lineRule="auto"/>
        <w:ind w:left="1440" w:firstLine="720"/>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 1 day late = -10</w:t>
      </w:r>
    </w:p>
    <w:p w:rsidR="007D59C0" w:rsidRPr="007D59C0" w:rsidRDefault="007D59C0" w:rsidP="007D59C0">
      <w:pPr>
        <w:spacing w:after="0" w:line="240" w:lineRule="auto"/>
        <w:ind w:left="1440" w:firstLine="720"/>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2 days late = -20</w:t>
      </w:r>
    </w:p>
    <w:p w:rsidR="007D59C0" w:rsidRPr="007D59C0" w:rsidRDefault="007D59C0" w:rsidP="007D59C0">
      <w:pPr>
        <w:spacing w:after="0" w:line="240" w:lineRule="auto"/>
        <w:ind w:left="1440" w:firstLine="720"/>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3 days late = -30</w:t>
      </w:r>
    </w:p>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Make-up Work Policy:</w:t>
      </w:r>
      <w:r w:rsidRPr="007D59C0">
        <w:rPr>
          <w:rFonts w:ascii="Comic Sans MS" w:eastAsia="Times New Roman" w:hAnsi="Comic Sans MS" w:cs="Times New Roman"/>
          <w:color w:val="000000"/>
          <w:sz w:val="20"/>
          <w:szCs w:val="20"/>
        </w:rPr>
        <w:t xml:space="preserve"> Students are expected to make up missed assignments and/or tests after absences. Each student should have all make-up work/tests completed within 2 weeks of returning to school. The student should plan to attend tutorials on Monday or by appointment to ensure that they master the skills covered during his/her absence. The </w:t>
      </w:r>
      <w:r w:rsidRPr="007D59C0">
        <w:rPr>
          <w:rFonts w:ascii="Comic Sans MS" w:eastAsia="Times New Roman" w:hAnsi="Comic Sans MS" w:cs="Times New Roman"/>
          <w:i/>
          <w:iCs/>
          <w:color w:val="000000"/>
          <w:sz w:val="20"/>
          <w:szCs w:val="20"/>
        </w:rPr>
        <w:t xml:space="preserve">student </w:t>
      </w:r>
      <w:r w:rsidRPr="007D59C0">
        <w:rPr>
          <w:rFonts w:ascii="Comic Sans MS" w:eastAsia="Times New Roman" w:hAnsi="Comic Sans MS" w:cs="Times New Roman"/>
          <w:color w:val="000000"/>
          <w:sz w:val="20"/>
          <w:szCs w:val="20"/>
        </w:rPr>
        <w:t xml:space="preserve">is responsible for obtaining any and all missed assignments from me and to check with fellow classmates for notes taken during the absence. </w:t>
      </w:r>
    </w:p>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Classroom Expectations</w:t>
      </w: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 xml:space="preserve">Materials: </w:t>
      </w:r>
      <w:r w:rsidR="00FC442C">
        <w:rPr>
          <w:rFonts w:ascii="Comic Sans MS" w:eastAsia="Times New Roman" w:hAnsi="Comic Sans MS" w:cs="Times New Roman"/>
          <w:color w:val="000000"/>
          <w:sz w:val="20"/>
          <w:szCs w:val="20"/>
        </w:rPr>
        <w:t>Notebook</w:t>
      </w:r>
      <w:r w:rsidRPr="007D59C0">
        <w:rPr>
          <w:rFonts w:ascii="Comic Sans MS" w:eastAsia="Times New Roman" w:hAnsi="Comic Sans MS" w:cs="Times New Roman"/>
          <w:color w:val="000000"/>
          <w:sz w:val="20"/>
          <w:szCs w:val="20"/>
        </w:rPr>
        <w:t>, pencil, library book</w:t>
      </w: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Rules:</w:t>
      </w:r>
      <w:r w:rsidRPr="007D59C0">
        <w:rPr>
          <w:rFonts w:ascii="Comic Sans MS" w:eastAsia="Times New Roman" w:hAnsi="Comic Sans MS" w:cs="Times New Roman"/>
          <w:color w:val="000000"/>
          <w:sz w:val="20"/>
          <w:szCs w:val="20"/>
        </w:rPr>
        <w:t xml:space="preserve"> Students will respect the classroom and each other and adhere to the social norms set by the class. </w:t>
      </w: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 xml:space="preserve">Consequences: </w:t>
      </w:r>
      <w:r w:rsidRPr="007D59C0">
        <w:rPr>
          <w:rFonts w:ascii="Comic Sans MS" w:eastAsia="Times New Roman" w:hAnsi="Comic Sans MS" w:cs="Times New Roman"/>
          <w:color w:val="000000"/>
          <w:sz w:val="20"/>
          <w:szCs w:val="20"/>
        </w:rPr>
        <w:t xml:space="preserve">Consequences include, but are not limited to lunch detention, after school detention, or in some cases, an office referral. The consequence will depend on the offense. </w:t>
      </w:r>
    </w:p>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b/>
          <w:bCs/>
          <w:color w:val="000000"/>
          <w:sz w:val="20"/>
          <w:szCs w:val="20"/>
        </w:rPr>
        <w:t>Conferences and notification:</w:t>
      </w:r>
      <w:r w:rsidRPr="007D59C0">
        <w:rPr>
          <w:rFonts w:ascii="Comic Sans MS" w:eastAsia="Times New Roman" w:hAnsi="Comic Sans MS" w:cs="Times New Roman"/>
          <w:color w:val="000000"/>
          <w:sz w:val="20"/>
          <w:szCs w:val="20"/>
        </w:rPr>
        <w:t>    You may contact me anytime by phone or email.  </w:t>
      </w: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My con</w:t>
      </w:r>
      <w:r w:rsidR="00FC442C">
        <w:rPr>
          <w:rFonts w:ascii="Comic Sans MS" w:eastAsia="Times New Roman" w:hAnsi="Comic Sans MS" w:cs="Times New Roman"/>
          <w:color w:val="000000"/>
          <w:sz w:val="20"/>
          <w:szCs w:val="20"/>
        </w:rPr>
        <w:t>ference period is from 10:15</w:t>
      </w:r>
      <w:r w:rsidRPr="007D59C0">
        <w:rPr>
          <w:rFonts w:ascii="Comic Sans MS" w:eastAsia="Times New Roman" w:hAnsi="Comic Sans MS" w:cs="Times New Roman"/>
          <w:color w:val="000000"/>
          <w:sz w:val="20"/>
          <w:szCs w:val="20"/>
        </w:rPr>
        <w:t xml:space="preserve"> to </w:t>
      </w:r>
      <w:r w:rsidR="00FC442C">
        <w:rPr>
          <w:rFonts w:ascii="Comic Sans MS" w:eastAsia="Times New Roman" w:hAnsi="Comic Sans MS" w:cs="Times New Roman"/>
          <w:color w:val="000000"/>
          <w:sz w:val="20"/>
          <w:szCs w:val="20"/>
        </w:rPr>
        <w:t>11:00</w:t>
      </w:r>
      <w:r w:rsidRPr="007D59C0">
        <w:rPr>
          <w:rFonts w:ascii="Comic Sans MS" w:eastAsia="Times New Roman" w:hAnsi="Comic Sans MS" w:cs="Times New Roman"/>
          <w:color w:val="000000"/>
          <w:sz w:val="20"/>
          <w:szCs w:val="20"/>
        </w:rPr>
        <w:t>. I will be happy to meet with you regarding your child and his/her progress. Your child will bring home progress reports at 3 weeks, 6 weeks, and a final report card at each 9 week period.  </w:t>
      </w:r>
    </w:p>
    <w:p w:rsidR="007D59C0" w:rsidRPr="007D59C0" w:rsidRDefault="007D59C0" w:rsidP="007D59C0">
      <w:pPr>
        <w:spacing w:after="0" w:line="240" w:lineRule="auto"/>
        <w:rPr>
          <w:rFonts w:ascii="Times New Roman" w:eastAsia="Times New Roman" w:hAnsi="Times New Roman" w:cs="Times New Roman"/>
          <w:sz w:val="24"/>
          <w:szCs w:val="24"/>
        </w:rPr>
      </w:pPr>
    </w:p>
    <w:p w:rsidR="007D59C0" w:rsidRPr="007D59C0" w:rsidRDefault="007D59C0" w:rsidP="007D59C0">
      <w:pPr>
        <w:spacing w:before="100" w:after="10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Parents and students: please sign below showing that you have reviewed the syllabus for Mrs. Cates’ language arts class and understand the expectations, rules and class procedures.  Once graded, this syllabus will be given back to your student to be kept as a reference.</w:t>
      </w:r>
    </w:p>
    <w:p w:rsidR="007D59C0" w:rsidRPr="007D59C0" w:rsidRDefault="007D59C0" w:rsidP="007D59C0">
      <w:pPr>
        <w:spacing w:after="24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596484DB" wp14:editId="0049B7AE">
            <wp:simplePos x="0" y="0"/>
            <wp:positionH relativeFrom="column">
              <wp:posOffset>-180975</wp:posOffset>
            </wp:positionH>
            <wp:positionV relativeFrom="paragraph">
              <wp:posOffset>680085</wp:posOffset>
            </wp:positionV>
            <wp:extent cx="2543175" cy="16764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676400"/>
                    </a:xfrm>
                    <a:prstGeom prst="rect">
                      <a:avLst/>
                    </a:prstGeom>
                    <a:noFill/>
                  </pic:spPr>
                </pic:pic>
              </a:graphicData>
            </a:graphic>
            <wp14:sizeRelH relativeFrom="page">
              <wp14:pctWidth>0</wp14:pctWidth>
            </wp14:sizeRelH>
            <wp14:sizeRelV relativeFrom="page">
              <wp14:pctHeight>0</wp14:pctHeight>
            </wp14:sizeRelV>
          </wp:anchor>
        </w:drawing>
      </w:r>
    </w:p>
    <w:p w:rsidR="007D59C0" w:rsidRPr="007D59C0" w:rsidRDefault="007D59C0" w:rsidP="007D59C0">
      <w:pPr>
        <w:spacing w:after="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 xml:space="preserve">       </w:t>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t xml:space="preserve">      </w:t>
      </w:r>
      <w:r w:rsidRPr="007D59C0">
        <w:rPr>
          <w:rFonts w:ascii="Comic Sans MS" w:eastAsia="Times New Roman" w:hAnsi="Comic Sans MS" w:cs="Times New Roman"/>
          <w:color w:val="000000"/>
          <w:sz w:val="20"/>
          <w:szCs w:val="20"/>
        </w:rPr>
        <w:t xml:space="preserve">_____________________________________    </w:t>
      </w:r>
    </w:p>
    <w:p w:rsidR="007D59C0" w:rsidRDefault="007D59C0" w:rsidP="007D59C0">
      <w:pPr>
        <w:spacing w:after="160" w:line="240" w:lineRule="auto"/>
        <w:ind w:left="1080" w:hanging="1080"/>
        <w:rPr>
          <w:rFonts w:ascii="Comic Sans MS" w:eastAsia="Times New Roman" w:hAnsi="Comic Sans MS" w:cs="Times New Roman"/>
          <w:color w:val="000000"/>
          <w:sz w:val="20"/>
          <w:szCs w:val="20"/>
        </w:rPr>
      </w:pPr>
      <w:r w:rsidRPr="007D59C0">
        <w:rPr>
          <w:rFonts w:ascii="Comic Sans MS" w:eastAsia="Times New Roman" w:hAnsi="Comic Sans MS" w:cs="Times New Roman"/>
          <w:color w:val="000000"/>
          <w:sz w:val="20"/>
          <w:szCs w:val="20"/>
        </w:rPr>
        <w:t xml:space="preserve">Student </w:t>
      </w:r>
      <w:r>
        <w:rPr>
          <w:rFonts w:ascii="Comic Sans MS" w:eastAsia="Times New Roman" w:hAnsi="Comic Sans MS" w:cs="Times New Roman"/>
          <w:color w:val="000000"/>
          <w:sz w:val="20"/>
          <w:szCs w:val="20"/>
        </w:rPr>
        <w:t>Name (printed)</w:t>
      </w:r>
      <w:r w:rsidRPr="007D59C0">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ab/>
      </w:r>
    </w:p>
    <w:p w:rsidR="007D59C0" w:rsidRDefault="007D59C0" w:rsidP="007D59C0">
      <w:pPr>
        <w:spacing w:after="0" w:line="240" w:lineRule="auto"/>
        <w:rPr>
          <w:rFonts w:ascii="Comic Sans MS" w:eastAsia="Times New Roman" w:hAnsi="Comic Sans MS" w:cs="Times New Roman"/>
          <w:color w:val="000000"/>
          <w:sz w:val="20"/>
          <w:szCs w:val="20"/>
        </w:rPr>
      </w:pPr>
      <w:r w:rsidRPr="007D59C0">
        <w:rPr>
          <w:rFonts w:ascii="Comic Sans MS" w:eastAsia="Times New Roman" w:hAnsi="Comic Sans MS" w:cs="Times New Roman"/>
          <w:color w:val="000000"/>
          <w:sz w:val="20"/>
          <w:szCs w:val="20"/>
        </w:rPr>
        <w:t>________</w:t>
      </w:r>
      <w:r>
        <w:rPr>
          <w:rFonts w:ascii="Comic Sans MS" w:eastAsia="Times New Roman" w:hAnsi="Comic Sans MS" w:cs="Times New Roman"/>
          <w:color w:val="000000"/>
          <w:sz w:val="20"/>
          <w:szCs w:val="20"/>
        </w:rPr>
        <w:t>_____________________________</w:t>
      </w:r>
    </w:p>
    <w:p w:rsidR="007D59C0" w:rsidRDefault="007D59C0" w:rsidP="007D59C0">
      <w:pPr>
        <w:spacing w:after="0" w:line="240" w:lineRule="auto"/>
        <w:rPr>
          <w:rFonts w:ascii="Comic Sans MS" w:eastAsia="Times New Roman" w:hAnsi="Comic Sans MS" w:cs="Times New Roman"/>
          <w:color w:val="000000"/>
          <w:sz w:val="20"/>
          <w:szCs w:val="20"/>
        </w:rPr>
      </w:pPr>
      <w:r>
        <w:rPr>
          <w:rFonts w:ascii="Comic Sans MS" w:eastAsia="Times New Roman" w:hAnsi="Comic Sans MS" w:cs="Times New Roman"/>
          <w:color w:val="000000"/>
          <w:sz w:val="20"/>
          <w:szCs w:val="20"/>
        </w:rPr>
        <w:t>Student Signature</w:t>
      </w:r>
    </w:p>
    <w:p w:rsidR="007D59C0" w:rsidRDefault="007D59C0" w:rsidP="007D59C0">
      <w:pPr>
        <w:spacing w:after="0" w:line="240" w:lineRule="auto"/>
        <w:rPr>
          <w:rFonts w:ascii="Comic Sans MS" w:eastAsia="Times New Roman" w:hAnsi="Comic Sans MS" w:cs="Times New Roman"/>
          <w:color w:val="000000"/>
          <w:sz w:val="20"/>
          <w:szCs w:val="20"/>
        </w:rPr>
      </w:pPr>
    </w:p>
    <w:p w:rsidR="007D59C0" w:rsidRPr="007D59C0" w:rsidRDefault="007D59C0" w:rsidP="007D59C0">
      <w:pPr>
        <w:spacing w:after="0" w:line="240" w:lineRule="auto"/>
        <w:rPr>
          <w:rFonts w:ascii="Times New Roman" w:eastAsia="Times New Roman" w:hAnsi="Times New Roman" w:cs="Times New Roman"/>
          <w:sz w:val="24"/>
          <w:szCs w:val="24"/>
        </w:rPr>
      </w:pPr>
      <w:r w:rsidRPr="007D59C0">
        <w:rPr>
          <w:rFonts w:ascii="Comic Sans MS" w:eastAsia="Times New Roman" w:hAnsi="Comic Sans MS" w:cs="Times New Roman"/>
          <w:color w:val="000000"/>
          <w:sz w:val="20"/>
          <w:szCs w:val="20"/>
        </w:rPr>
        <w:t>_______________________________</w:t>
      </w:r>
      <w:r>
        <w:rPr>
          <w:rFonts w:ascii="Comic Sans MS" w:eastAsia="Times New Roman" w:hAnsi="Comic Sans MS" w:cs="Times New Roman"/>
          <w:color w:val="000000"/>
          <w:sz w:val="20"/>
          <w:szCs w:val="20"/>
        </w:rPr>
        <w:t>______</w:t>
      </w:r>
    </w:p>
    <w:p w:rsidR="007D59C0" w:rsidRDefault="007D59C0" w:rsidP="007D59C0">
      <w:pPr>
        <w:spacing w:after="0" w:line="240" w:lineRule="auto"/>
        <w:rPr>
          <w:rFonts w:ascii="Comic Sans MS" w:eastAsia="Times New Roman" w:hAnsi="Comic Sans MS" w:cs="Times New Roman"/>
          <w:color w:val="000000"/>
          <w:sz w:val="20"/>
          <w:szCs w:val="20"/>
        </w:rPr>
      </w:pPr>
      <w:r>
        <w:rPr>
          <w:rFonts w:ascii="Comic Sans MS" w:eastAsia="Times New Roman" w:hAnsi="Comic Sans MS" w:cs="Times New Roman"/>
          <w:color w:val="000000"/>
          <w:sz w:val="20"/>
          <w:szCs w:val="20"/>
        </w:rPr>
        <w:t>Parent Name</w:t>
      </w:r>
    </w:p>
    <w:p w:rsidR="007D59C0" w:rsidRDefault="007D59C0" w:rsidP="007D59C0">
      <w:pPr>
        <w:spacing w:after="0" w:line="240" w:lineRule="auto"/>
        <w:rPr>
          <w:rFonts w:ascii="Comic Sans MS" w:eastAsia="Times New Roman" w:hAnsi="Comic Sans MS" w:cs="Times New Roman"/>
          <w:color w:val="000000"/>
          <w:sz w:val="20"/>
          <w:szCs w:val="20"/>
        </w:rPr>
      </w:pPr>
    </w:p>
    <w:p w:rsidR="007D59C0" w:rsidRDefault="007D59C0" w:rsidP="007D59C0">
      <w:pPr>
        <w:spacing w:after="0" w:line="240" w:lineRule="auto"/>
        <w:rPr>
          <w:rFonts w:ascii="Comic Sans MS" w:eastAsia="Times New Roman" w:hAnsi="Comic Sans MS" w:cs="Times New Roman"/>
          <w:color w:val="000000"/>
          <w:sz w:val="20"/>
          <w:szCs w:val="20"/>
        </w:rPr>
      </w:pPr>
      <w:r>
        <w:rPr>
          <w:rFonts w:ascii="Comic Sans MS" w:eastAsia="Times New Roman" w:hAnsi="Comic Sans MS" w:cs="Times New Roman"/>
          <w:color w:val="000000"/>
          <w:sz w:val="20"/>
          <w:szCs w:val="20"/>
        </w:rPr>
        <w:t>_____________________________________</w:t>
      </w:r>
      <w:r w:rsidRPr="007D59C0">
        <w:rPr>
          <w:rFonts w:ascii="Comic Sans MS" w:eastAsia="Times New Roman" w:hAnsi="Comic Sans MS" w:cs="Times New Roman"/>
          <w:color w:val="000000"/>
          <w:sz w:val="20"/>
          <w:szCs w:val="20"/>
        </w:rPr>
        <w:t>             </w:t>
      </w:r>
      <w:r>
        <w:rPr>
          <w:rFonts w:ascii="Comic Sans MS" w:eastAsia="Times New Roman" w:hAnsi="Comic Sans MS" w:cs="Times New Roman"/>
          <w:color w:val="000000"/>
          <w:sz w:val="20"/>
          <w:szCs w:val="20"/>
        </w:rPr>
        <w:t>Parent Signature</w:t>
      </w:r>
    </w:p>
    <w:p w:rsidR="007D59C0" w:rsidRDefault="007D59C0" w:rsidP="007D59C0">
      <w:pPr>
        <w:spacing w:after="0" w:line="240" w:lineRule="auto"/>
        <w:rPr>
          <w:rFonts w:ascii="Comic Sans MS" w:eastAsia="Times New Roman" w:hAnsi="Comic Sans MS" w:cs="Times New Roman"/>
          <w:color w:val="000000"/>
          <w:sz w:val="20"/>
          <w:szCs w:val="20"/>
        </w:rPr>
      </w:pPr>
    </w:p>
    <w:p w:rsidR="007D59C0" w:rsidRDefault="007D59C0" w:rsidP="007D59C0">
      <w:pPr>
        <w:spacing w:after="0" w:line="240" w:lineRule="auto"/>
        <w:rPr>
          <w:rFonts w:ascii="Comic Sans MS" w:eastAsia="Times New Roman" w:hAnsi="Comic Sans MS" w:cs="Times New Roman"/>
          <w:color w:val="000000"/>
          <w:sz w:val="20"/>
          <w:szCs w:val="20"/>
        </w:rPr>
      </w:pP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r>
      <w:r>
        <w:rPr>
          <w:rFonts w:ascii="Comic Sans MS" w:eastAsia="Times New Roman" w:hAnsi="Comic Sans MS" w:cs="Times New Roman"/>
          <w:color w:val="000000"/>
          <w:sz w:val="20"/>
          <w:szCs w:val="20"/>
        </w:rPr>
        <w:tab/>
        <w:t xml:space="preserve">     _____________________________________</w:t>
      </w:r>
      <w:r w:rsidRPr="007D59C0">
        <w:rPr>
          <w:rFonts w:ascii="Comic Sans MS" w:eastAsia="Times New Roman" w:hAnsi="Comic Sans MS" w:cs="Times New Roman"/>
          <w:color w:val="000000"/>
          <w:sz w:val="20"/>
          <w:szCs w:val="20"/>
        </w:rPr>
        <w:t xml:space="preserve">   </w:t>
      </w:r>
    </w:p>
    <w:p w:rsidR="0018474B" w:rsidRDefault="007D59C0">
      <w:r>
        <w:tab/>
      </w:r>
      <w:r>
        <w:tab/>
      </w:r>
      <w:r>
        <w:tab/>
      </w:r>
      <w:r>
        <w:tab/>
      </w:r>
      <w:r>
        <w:tab/>
        <w:t xml:space="preserve">      Parent’s preferred contact info (email address or cell #)</w:t>
      </w:r>
    </w:p>
    <w:sectPr w:rsidR="001847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A9" w:rsidRDefault="007217A9" w:rsidP="007D59C0">
      <w:pPr>
        <w:spacing w:after="0" w:line="240" w:lineRule="auto"/>
      </w:pPr>
      <w:r>
        <w:separator/>
      </w:r>
    </w:p>
  </w:endnote>
  <w:endnote w:type="continuationSeparator" w:id="0">
    <w:p w:rsidR="007217A9" w:rsidRDefault="007217A9" w:rsidP="007D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A9" w:rsidRDefault="007217A9" w:rsidP="007D59C0">
      <w:pPr>
        <w:spacing w:after="0" w:line="240" w:lineRule="auto"/>
      </w:pPr>
      <w:r>
        <w:separator/>
      </w:r>
    </w:p>
  </w:footnote>
  <w:footnote w:type="continuationSeparator" w:id="0">
    <w:p w:rsidR="007217A9" w:rsidRDefault="007217A9" w:rsidP="007D5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C0" w:rsidRDefault="007D59C0">
    <w:pPr>
      <w:pStyle w:val="Header"/>
    </w:pPr>
    <w:r>
      <w:rPr>
        <w:noProof/>
      </w:rPr>
      <w:drawing>
        <wp:inline distT="0" distB="0" distL="0" distR="0" wp14:anchorId="6B7554BB" wp14:editId="0F407862">
          <wp:extent cx="4724400" cy="1189990"/>
          <wp:effectExtent l="0" t="0" r="0" b="0"/>
          <wp:docPr id="1" name="Picture 1" descr="C:\Documents and Settings\KDWilson\Local Settings\Temporary Internet Files\Content.Outlook\AGV653EO\MJH+DISD+Motto_Signature.png"/>
          <wp:cNvGraphicFramePr/>
          <a:graphic xmlns:a="http://schemas.openxmlformats.org/drawingml/2006/main">
            <a:graphicData uri="http://schemas.openxmlformats.org/drawingml/2006/picture">
              <pic:pic xmlns:pic="http://schemas.openxmlformats.org/drawingml/2006/picture">
                <pic:nvPicPr>
                  <pic:cNvPr id="2" name="Picture 2" descr="C:\Documents and Settings\KDWilson\Local Settings\Temporary Internet Files\Content.Outlook\AGV653EO\MJH+DISD+Motto_Signatur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4400" cy="11899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17"/>
    <w:rsid w:val="000E4A54"/>
    <w:rsid w:val="0018474B"/>
    <w:rsid w:val="007217A9"/>
    <w:rsid w:val="007D59C0"/>
    <w:rsid w:val="00AC5417"/>
    <w:rsid w:val="00FC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C129"/>
  <w15:docId w15:val="{3C830380-788C-472D-BB50-F9027E01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9C0"/>
  </w:style>
  <w:style w:type="paragraph" w:styleId="Footer">
    <w:name w:val="footer"/>
    <w:basedOn w:val="Normal"/>
    <w:link w:val="FooterChar"/>
    <w:uiPriority w:val="99"/>
    <w:unhideWhenUsed/>
    <w:rsid w:val="007D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9C0"/>
  </w:style>
  <w:style w:type="paragraph" w:styleId="BalloonText">
    <w:name w:val="Balloon Text"/>
    <w:basedOn w:val="Normal"/>
    <w:link w:val="BalloonTextChar"/>
    <w:uiPriority w:val="99"/>
    <w:semiHidden/>
    <w:unhideWhenUsed/>
    <w:rsid w:val="007D5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546">
      <w:bodyDiv w:val="1"/>
      <w:marLeft w:val="0"/>
      <w:marRight w:val="0"/>
      <w:marTop w:val="0"/>
      <w:marBottom w:val="0"/>
      <w:divBdr>
        <w:top w:val="none" w:sz="0" w:space="0" w:color="auto"/>
        <w:left w:val="none" w:sz="0" w:space="0" w:color="auto"/>
        <w:bottom w:val="none" w:sz="0" w:space="0" w:color="auto"/>
        <w:right w:val="none" w:sz="0" w:space="0" w:color="auto"/>
      </w:divBdr>
      <w:divsChild>
        <w:div w:id="25185159">
          <w:marLeft w:val="215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DISD</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 E Boyle</cp:lastModifiedBy>
  <cp:revision>2</cp:revision>
  <cp:lastPrinted>2016-08-23T18:06:00Z</cp:lastPrinted>
  <dcterms:created xsi:type="dcterms:W3CDTF">2017-11-09T16:52:00Z</dcterms:created>
  <dcterms:modified xsi:type="dcterms:W3CDTF">2017-11-09T16:52:00Z</dcterms:modified>
</cp:coreProperties>
</file>